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Pr="004A3689" w:rsidRDefault="00A23449" w:rsidP="004A3689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Lotto 19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E365C4" w:rsidRPr="00E365C4">
              <w:rPr>
                <w:rFonts w:asciiTheme="minorHAnsi" w:hAnsiTheme="minorHAnsi"/>
                <w:b/>
                <w:sz w:val="28"/>
                <w:szCs w:val="28"/>
              </w:rPr>
              <w:t xml:space="preserve">GUANTI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NON </w:t>
            </w:r>
            <w:r w:rsidR="00E365C4" w:rsidRPr="00E365C4">
              <w:rPr>
                <w:rFonts w:asciiTheme="minorHAnsi" w:hAnsiTheme="minorHAnsi"/>
                <w:b/>
                <w:sz w:val="28"/>
                <w:szCs w:val="28"/>
              </w:rPr>
              <w:t xml:space="preserve">CHIRURGICI STERILI IN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VINILE ELASTICIZZATO SENZA POLVERE</w:t>
            </w:r>
          </w:p>
          <w:p w:rsidR="004A3689" w:rsidRDefault="004A3689" w:rsidP="006C0AE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A23449" w:rsidP="00A2344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Marchio 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BE" w:rsidRDefault="002F61BE" w:rsidP="002F61B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056ABB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Copia della dichiarazione CE attestante la destinazione d’uso come</w:t>
            </w:r>
          </w:p>
          <w:p w:rsidR="008F67BD" w:rsidRPr="00EB2F8D" w:rsidRDefault="002F61BE" w:rsidP="002F61B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dispositivo medico: in conformità alla direttiva 93/42/CEE e specifica dichiarazione, qualora non risultasse dalla suddetta certificazione, della classe di appartenenza del prodotto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056ABB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5A1EC0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5A1EC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056ABB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>
              <w:t xml:space="preserve"> </w:t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056ABB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FE1B62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8C1F1B" w:rsidRDefault="00FE1B62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Prodotti in cloruro di polivine elasticizzato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EB2F8D" w:rsidRDefault="00FE1B62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2346EF" w:rsidRDefault="00F80D27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5D1B4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F0623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F0623E" w:rsidRPr="008C1F1B" w:rsidRDefault="00F0623E" w:rsidP="00F0623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3E" w:rsidRPr="002346EF" w:rsidRDefault="00F0623E" w:rsidP="00F0623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3E" w:rsidRPr="002346EF" w:rsidRDefault="00F80D27" w:rsidP="00F0623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F80D27" w:rsidP="00E365C4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Privi di ftalati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EE5DC2" w:rsidP="00EE5DC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Barrando la presenza del requisito si attesta l’assenza di ftalati nel prodotto.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 w:rsidR="00EE5DC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24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0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056AB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5A1EC0" w:rsidP="00FE1B62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F80D2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D1B4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FE1B62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056ABB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F80D27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64FA" w:rsidRDefault="00B464FA" w:rsidP="00056ABB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464FA" w:rsidRPr="00B464FA" w:rsidRDefault="00B464FA" w:rsidP="00056ABB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F80D27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056ABB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certificato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F80D27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056ABB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E20954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secondarie conformi a quanto disposto al par. 4.1.3. del Capitolato tecnico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3840B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056ABB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F80D27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 e secondario</w:t>
            </w:r>
            <w:r w:rsidR="003840B2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056ABB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056ABB" w:rsidP="00056AB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 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Cs/>
          <w:sz w:val="20"/>
          <w:szCs w:val="20"/>
        </w:rPr>
        <w:t>A) UNI EN 455-1-2-3-4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056ABB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56ABB" w:rsidRDefault="001C794C" w:rsidP="00056ABB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  <w:bookmarkStart w:id="0" w:name="_GoBack"/>
      <w:bookmarkEnd w:id="0"/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FE1B62" w:rsidRPr="00EB2F8D" w:rsidTr="008E538E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Default="00FE1B62" w:rsidP="008E538E">
            <w:r w:rsidRPr="009A01EA">
              <w:t>NOTE PER LA COMPILAZIONE</w:t>
            </w:r>
          </w:p>
        </w:tc>
      </w:tr>
      <w:tr w:rsidR="00FE1B6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FE1B62" w:rsidRPr="008C1F1B" w:rsidRDefault="00FE1B62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62" w:rsidRPr="00EB2F8D" w:rsidRDefault="00FE1B62" w:rsidP="008E538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62" w:rsidRPr="00EB2F8D" w:rsidRDefault="00FE1B62" w:rsidP="008E538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FE1B6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C21373" w:rsidRDefault="00FE1B62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36463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42092E" w:rsidRDefault="00FE1B62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F80D27" w:rsidRDefault="00FE1B62" w:rsidP="008E538E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</w:p>
          <w:p w:rsidR="00FE1B62" w:rsidRDefault="00FE1B62" w:rsidP="008E538E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FE1B62" w:rsidRPr="00B44F82" w:rsidTr="008E538E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056AB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FE1B62" w:rsidRPr="00C21373" w:rsidRDefault="00FE1B62" w:rsidP="008E538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3840B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3840B2" w:rsidRPr="00C21373" w:rsidRDefault="003840B2" w:rsidP="003840B2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  <w:r>
              <w:t xml:space="preserve">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B2" w:rsidRPr="00EB2F8D" w:rsidRDefault="003840B2" w:rsidP="003840B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B2" w:rsidRDefault="003840B2" w:rsidP="003840B2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Indicare il carico di rottura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FE1B6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C21373" w:rsidRDefault="00FE1B62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B464FA" w:rsidRDefault="00FE1B62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FE1B62" w:rsidRPr="00EB2F8D" w:rsidRDefault="00FE1B62" w:rsidP="008E538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Default="00FE1B62" w:rsidP="008E538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6C0AE4" w:rsidRPr="002346EF" w:rsidRDefault="006C0AE4" w:rsidP="006C0AE4">
      <w:pPr>
        <w:pStyle w:val="CM5"/>
        <w:rPr>
          <w:b/>
          <w:bCs/>
          <w:szCs w:val="20"/>
        </w:rPr>
      </w:pPr>
    </w:p>
    <w:p w:rsidR="00F80D27" w:rsidRPr="002346EF" w:rsidRDefault="00F80D27" w:rsidP="00F80D27">
      <w:pPr>
        <w:pStyle w:val="CM5"/>
        <w:rPr>
          <w:b/>
          <w:bCs/>
          <w:szCs w:val="20"/>
        </w:rPr>
      </w:pPr>
    </w:p>
    <w:p w:rsidR="00F80D27" w:rsidRDefault="00F80D27" w:rsidP="00F80D27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F80D27" w:rsidRDefault="00F80D27" w:rsidP="00F80D27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F80D27" w:rsidRPr="000979B3" w:rsidRDefault="00F80D27" w:rsidP="00F80D27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F80D27" w:rsidRPr="002346EF" w:rsidRDefault="00F80D27" w:rsidP="00F80D27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F80D27" w:rsidRPr="002346EF" w:rsidRDefault="00F80D27" w:rsidP="00F80D27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F80D27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56ABB"/>
    <w:rsid w:val="000735D5"/>
    <w:rsid w:val="000D7E2F"/>
    <w:rsid w:val="001049DC"/>
    <w:rsid w:val="00132D9A"/>
    <w:rsid w:val="001C794C"/>
    <w:rsid w:val="00210BC0"/>
    <w:rsid w:val="002346EF"/>
    <w:rsid w:val="00292EDC"/>
    <w:rsid w:val="002F61BE"/>
    <w:rsid w:val="003840B2"/>
    <w:rsid w:val="003B00EB"/>
    <w:rsid w:val="0042092E"/>
    <w:rsid w:val="00474EEC"/>
    <w:rsid w:val="004A3689"/>
    <w:rsid w:val="004D1128"/>
    <w:rsid w:val="005614B8"/>
    <w:rsid w:val="00570C84"/>
    <w:rsid w:val="005A1EC0"/>
    <w:rsid w:val="00631EB4"/>
    <w:rsid w:val="006346B5"/>
    <w:rsid w:val="006417A6"/>
    <w:rsid w:val="006816D5"/>
    <w:rsid w:val="006877D5"/>
    <w:rsid w:val="006A0E4E"/>
    <w:rsid w:val="006C0AE4"/>
    <w:rsid w:val="006D396F"/>
    <w:rsid w:val="006F5B44"/>
    <w:rsid w:val="007C0A72"/>
    <w:rsid w:val="008016BF"/>
    <w:rsid w:val="0080486B"/>
    <w:rsid w:val="008126D6"/>
    <w:rsid w:val="008262A3"/>
    <w:rsid w:val="008C1F1B"/>
    <w:rsid w:val="008D333D"/>
    <w:rsid w:val="008D79AE"/>
    <w:rsid w:val="008E4169"/>
    <w:rsid w:val="008F67BD"/>
    <w:rsid w:val="00974EB4"/>
    <w:rsid w:val="009E3139"/>
    <w:rsid w:val="009F277B"/>
    <w:rsid w:val="00A03E9A"/>
    <w:rsid w:val="00A23449"/>
    <w:rsid w:val="00A322C5"/>
    <w:rsid w:val="00A779A8"/>
    <w:rsid w:val="00AC627E"/>
    <w:rsid w:val="00B44F82"/>
    <w:rsid w:val="00B464FA"/>
    <w:rsid w:val="00B70908"/>
    <w:rsid w:val="00C21373"/>
    <w:rsid w:val="00D23341"/>
    <w:rsid w:val="00D420AE"/>
    <w:rsid w:val="00D50753"/>
    <w:rsid w:val="00D7471F"/>
    <w:rsid w:val="00DB03AF"/>
    <w:rsid w:val="00DD6684"/>
    <w:rsid w:val="00DE408F"/>
    <w:rsid w:val="00DE4257"/>
    <w:rsid w:val="00E000C5"/>
    <w:rsid w:val="00E20954"/>
    <w:rsid w:val="00E34901"/>
    <w:rsid w:val="00E365C4"/>
    <w:rsid w:val="00E46A0D"/>
    <w:rsid w:val="00E74983"/>
    <w:rsid w:val="00EB2F8D"/>
    <w:rsid w:val="00EE5DC2"/>
    <w:rsid w:val="00F0623E"/>
    <w:rsid w:val="00F269DC"/>
    <w:rsid w:val="00F80D27"/>
    <w:rsid w:val="00FD4A28"/>
    <w:rsid w:val="00FE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4A0FF"/>
  <w15:docId w15:val="{70558246-C8C7-477D-AB4E-F9B78518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8A2CB-2B21-4A9A-AB80-8AF6A23BA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51</cp:revision>
  <dcterms:created xsi:type="dcterms:W3CDTF">2018-03-08T14:27:00Z</dcterms:created>
  <dcterms:modified xsi:type="dcterms:W3CDTF">2018-07-06T15:49:00Z</dcterms:modified>
</cp:coreProperties>
</file>